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002D4">
        <w:rPr>
          <w:rFonts w:ascii="Bookman Old Style" w:hAnsi="Bookman Old Style"/>
          <w:b/>
          <w:bCs/>
          <w:sz w:val="24"/>
          <w:szCs w:val="24"/>
        </w:rPr>
        <w:t>155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1034" w:rsidRDefault="00F3536E" w:rsidP="009E103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002D4">
        <w:rPr>
          <w:rFonts w:ascii="Bookman Old Style" w:hAnsi="Bookman Old Style"/>
          <w:b/>
          <w:bCs/>
          <w:sz w:val="24"/>
          <w:szCs w:val="24"/>
        </w:rPr>
        <w:t>155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002D4">
        <w:rPr>
          <w:rFonts w:ascii="Bookman Old Style" w:hAnsi="Bookman Old Style"/>
          <w:sz w:val="24"/>
          <w:szCs w:val="24"/>
        </w:rPr>
        <w:t xml:space="preserve"> tem por objeto </w:t>
      </w:r>
      <w:r w:rsidR="009002D4" w:rsidRPr="009002D4">
        <w:rPr>
          <w:rFonts w:ascii="Bookman Old Style" w:hAnsi="Bookman Old Style"/>
          <w:sz w:val="24"/>
          <w:szCs w:val="24"/>
        </w:rPr>
        <w:t>o registro de preços para futura e eventual contratação de empresa especializada (farmácia) para dispor dos medicamentos elencados na lista do CMED (Anvisa) para distribuição através de guia emitida pela Farmácia Municipal, a fim de atender as necessidades e a demanda gerada pela Secretaria de Saúde e seus departamentos, conforme termo de referência, quando requerido, conforme descrição.</w:t>
      </w:r>
      <w:r w:rsidR="00EA380A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</w:t>
      </w:r>
      <w:r w:rsidR="00655E3F" w:rsidRPr="009002D4">
        <w:rPr>
          <w:rFonts w:ascii="Bookman Old Style" w:hAnsi="Bookman Old Style"/>
          <w:b/>
          <w:bCs/>
          <w:sz w:val="24"/>
          <w:szCs w:val="24"/>
        </w:rPr>
        <w:t>:</w:t>
      </w:r>
      <w:r w:rsidR="00A714F8" w:rsidRPr="009002D4">
        <w:rPr>
          <w:rFonts w:ascii="Bookman Old Style" w:hAnsi="Bookman Old Style"/>
          <w:b/>
        </w:rPr>
        <w:t xml:space="preserve"> </w:t>
      </w:r>
      <w:r w:rsidR="009002D4" w:rsidRPr="009002D4">
        <w:rPr>
          <w:rFonts w:ascii="Bookman Old Style" w:hAnsi="Bookman Old Style"/>
          <w:b/>
        </w:rPr>
        <w:t>JOSÉ BEJE NETO</w:t>
      </w:r>
      <w:r w:rsidR="0031744E">
        <w:rPr>
          <w:rFonts w:ascii="Bookman Old Style" w:hAnsi="Bookman Old Style"/>
          <w:b/>
          <w:bCs/>
          <w:sz w:val="24"/>
          <w:szCs w:val="24"/>
        </w:rPr>
        <w:t>,</w:t>
      </w:r>
      <w:bookmarkStart w:id="0" w:name="_GoBack"/>
      <w:bookmarkEnd w:id="0"/>
      <w:r w:rsidR="009E3FBE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31744E" w:rsidRPr="0031744E">
        <w:rPr>
          <w:rFonts w:ascii="Bookman Old Style" w:hAnsi="Bookman Old Style"/>
          <w:b/>
          <w:bCs/>
          <w:sz w:val="24"/>
          <w:szCs w:val="24"/>
        </w:rPr>
        <w:t xml:space="preserve">vencedor do item nº 001, valor total de R$ 288.000,00 (duzentos e oitenta e oito mil reais).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</w:t>
      </w:r>
      <w:r w:rsidR="009E3FBE" w:rsidRPr="009E3FBE">
        <w:t xml:space="preserve"> </w:t>
      </w:r>
      <w:r w:rsidR="009E3FBE">
        <w:rPr>
          <w:rFonts w:ascii="Bookman Old Style" w:hAnsi="Bookman Old Style"/>
          <w:sz w:val="24"/>
          <w:szCs w:val="24"/>
        </w:rPr>
        <w:t>V</w:t>
      </w:r>
      <w:r w:rsidR="009E3FBE" w:rsidRPr="009E3FBE">
        <w:rPr>
          <w:rFonts w:ascii="Bookman Old Style" w:hAnsi="Bookman Old Style"/>
          <w:sz w:val="24"/>
          <w:szCs w:val="24"/>
        </w:rPr>
        <w:t>alor total de</w:t>
      </w:r>
      <w:r w:rsidR="00290A6D">
        <w:rPr>
          <w:rFonts w:ascii="Bookman Old Style" w:eastAsia="Times New Roman" w:hAnsi="Bookman Old Style"/>
          <w:b/>
          <w:sz w:val="24"/>
          <w:szCs w:val="24"/>
          <w:lang w:eastAsia="pt-BR"/>
        </w:rPr>
        <w:t xml:space="preserve">. </w:t>
      </w:r>
      <w:r w:rsidR="00F14B57" w:rsidRPr="00AC3078">
        <w:rPr>
          <w:rFonts w:ascii="Bookman Old Style" w:hAnsi="Bookman Old Style"/>
          <w:sz w:val="24"/>
          <w:szCs w:val="24"/>
        </w:rPr>
        <w:t>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>,</w:t>
      </w:r>
      <w:r w:rsidR="009002D4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9002D4">
        <w:rPr>
          <w:rFonts w:ascii="Bookman Old Style" w:hAnsi="Bookman Old Style"/>
          <w:sz w:val="24"/>
          <w:szCs w:val="24"/>
        </w:rPr>
        <w:t>10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91BBB">
        <w:rPr>
          <w:rFonts w:ascii="Bookman Old Style" w:hAnsi="Bookman Old Style"/>
          <w:sz w:val="24"/>
          <w:szCs w:val="24"/>
        </w:rPr>
        <w:t xml:space="preserve"> de</w:t>
      </w:r>
      <w:proofErr w:type="gramEnd"/>
      <w:r w:rsidR="00691BBB">
        <w:rPr>
          <w:rFonts w:ascii="Bookman Old Style" w:hAnsi="Bookman Old Style"/>
          <w:sz w:val="24"/>
          <w:szCs w:val="24"/>
        </w:rPr>
        <w:t xml:space="preserve"> dez</w:t>
      </w:r>
      <w:r w:rsidR="00290A6D">
        <w:rPr>
          <w:rFonts w:ascii="Bookman Old Style" w:hAnsi="Bookman Old Style"/>
          <w:sz w:val="24"/>
          <w:szCs w:val="24"/>
        </w:rPr>
        <w:t xml:space="preserve">embro </w:t>
      </w:r>
      <w:r w:rsidR="009E3FBE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10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0A6D"/>
    <w:rsid w:val="00295801"/>
    <w:rsid w:val="002A797A"/>
    <w:rsid w:val="002D6EBD"/>
    <w:rsid w:val="002F59AB"/>
    <w:rsid w:val="002F7030"/>
    <w:rsid w:val="00304294"/>
    <w:rsid w:val="0031744E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91BBB"/>
    <w:rsid w:val="006D05E7"/>
    <w:rsid w:val="0071275B"/>
    <w:rsid w:val="00732DB4"/>
    <w:rsid w:val="00775B3E"/>
    <w:rsid w:val="007A075B"/>
    <w:rsid w:val="007A5DA7"/>
    <w:rsid w:val="009002D4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0EB58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135</Words>
  <Characters>734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118</cp:revision>
  <dcterms:created xsi:type="dcterms:W3CDTF">2021-03-23T12:56:00Z</dcterms:created>
  <dcterms:modified xsi:type="dcterms:W3CDTF">2024-12-10T17:00:00Z</dcterms:modified>
</cp:coreProperties>
</file>